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FA0E" w14:textId="77777777" w:rsidR="00033035" w:rsidRPr="00D94189" w:rsidRDefault="00D94189" w:rsidP="00D9418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  <w:bookmarkStart w:id="0" w:name="_Toc444687464"/>
      <w:r w:rsidRPr="00EB05F4">
        <w:rPr>
          <w:rFonts w:ascii="Arial" w:eastAsia="Times New Roman" w:hAnsi="Arial" w:cs="Arial"/>
          <w:b/>
          <w:bCs/>
          <w:lang w:val="x-none"/>
        </w:rPr>
        <w:t>A</w:t>
      </w:r>
      <w:r w:rsidRPr="00EB05F4">
        <w:rPr>
          <w:rFonts w:ascii="Arial" w:eastAsia="Times New Roman" w:hAnsi="Arial" w:cs="Arial"/>
          <w:b/>
          <w:bCs/>
        </w:rPr>
        <w:t>PPENDIX 1</w:t>
      </w:r>
    </w:p>
    <w:p w14:paraId="7370A886" w14:textId="77777777" w:rsidR="00D94189" w:rsidRDefault="00D94189" w:rsidP="005B0C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5C612CA8" wp14:editId="16FB06B2">
            <wp:extent cx="2419350" cy="674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78" cy="6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1AC9" w14:textId="77777777" w:rsidR="00D94189" w:rsidRDefault="00D94189" w:rsidP="005B0C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14:paraId="06565F79" w14:textId="088F68B9" w:rsidR="00EB05F4" w:rsidRPr="00EB05F4" w:rsidRDefault="00EB05F4" w:rsidP="005B0C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B05F4">
        <w:rPr>
          <w:rFonts w:ascii="Arial" w:eastAsia="Times New Roman" w:hAnsi="Arial" w:cs="Arial"/>
          <w:b/>
          <w:bCs/>
        </w:rPr>
        <w:t xml:space="preserve">PROXY </w:t>
      </w:r>
      <w:r w:rsidR="00227B72">
        <w:rPr>
          <w:rFonts w:ascii="Arial" w:eastAsia="Times New Roman" w:hAnsi="Arial" w:cs="Arial"/>
          <w:b/>
          <w:bCs/>
        </w:rPr>
        <w:t>o</w:t>
      </w:r>
      <w:r w:rsidRPr="00EB05F4">
        <w:rPr>
          <w:rFonts w:ascii="Arial" w:eastAsia="Times New Roman" w:hAnsi="Arial" w:cs="Arial"/>
          <w:b/>
          <w:bCs/>
        </w:rPr>
        <w:t xml:space="preserve">nline access for children </w:t>
      </w:r>
      <w:bookmarkEnd w:id="0"/>
      <w:r w:rsidR="006546CF">
        <w:rPr>
          <w:rFonts w:ascii="Arial" w:eastAsia="Times New Roman" w:hAnsi="Arial" w:cs="Arial"/>
          <w:b/>
          <w:bCs/>
        </w:rPr>
        <w:t>under 11</w:t>
      </w:r>
      <w:r w:rsidR="00D94189">
        <w:rPr>
          <w:rFonts w:ascii="Arial" w:eastAsia="Times New Roman" w:hAnsi="Arial" w:cs="Arial"/>
          <w:b/>
          <w:bCs/>
        </w:rPr>
        <w:t xml:space="preserve"> years</w:t>
      </w:r>
    </w:p>
    <w:p w14:paraId="3A995F40" w14:textId="77777777" w:rsidR="00EB05F4" w:rsidRPr="00EB05F4" w:rsidRDefault="00EB05F4" w:rsidP="00EA52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E8003B" w14:textId="77777777" w:rsidR="002B5181" w:rsidRDefault="002B5181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75D9313" w14:textId="77777777" w:rsidR="00EB05F4" w:rsidRPr="00EB05F4" w:rsidRDefault="00DC1E48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</w:t>
      </w:r>
      <w:r w:rsidR="00EB05F4" w:rsidRPr="00EB05F4">
        <w:rPr>
          <w:rFonts w:ascii="Arial" w:eastAsia="Times New Roman" w:hAnsi="Arial" w:cs="Arial"/>
        </w:rPr>
        <w:t>’s Full Name: ……………………………………………………………………………..</w:t>
      </w:r>
    </w:p>
    <w:p w14:paraId="0BE03039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2A6B8E6" w14:textId="77777777" w:rsidR="00D94189" w:rsidRDefault="00D94189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1102041" w14:textId="77777777" w:rsidR="00EB05F4" w:rsidRPr="00EB05F4" w:rsidRDefault="00DC1E48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</w:t>
      </w:r>
      <w:r w:rsidR="00EB05F4" w:rsidRPr="00EB05F4">
        <w:rPr>
          <w:rFonts w:ascii="Arial" w:eastAsia="Times New Roman" w:hAnsi="Arial" w:cs="Arial"/>
        </w:rPr>
        <w:t>’s Date of Birth: …………………………………………………………………………..</w:t>
      </w:r>
    </w:p>
    <w:p w14:paraId="22B22925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7E12784" w14:textId="77777777" w:rsidR="00D94189" w:rsidRDefault="00D94189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3B5B9D7" w14:textId="77777777" w:rsidR="00EB05F4" w:rsidRPr="00EB05F4" w:rsidRDefault="00DC1E48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</w:t>
      </w:r>
      <w:r w:rsidR="00EB05F4" w:rsidRPr="00EB05F4">
        <w:rPr>
          <w:rFonts w:ascii="Arial" w:eastAsia="Times New Roman" w:hAnsi="Arial" w:cs="Arial"/>
        </w:rPr>
        <w:t>’s Address: ……………………………………………………………………………….</w:t>
      </w:r>
    </w:p>
    <w:p w14:paraId="6DA71A23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EA290EC" w14:textId="77777777" w:rsidR="00D94189" w:rsidRDefault="00D94189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D9E9043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>Information regarding access to online services:</w:t>
      </w:r>
    </w:p>
    <w:p w14:paraId="47115513" w14:textId="76ABD65B" w:rsidR="00EB05F4" w:rsidRPr="00EB05F4" w:rsidRDefault="006546CF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 a </w:t>
      </w:r>
      <w:r w:rsidR="00EB05F4" w:rsidRPr="00EB05F4">
        <w:rPr>
          <w:rFonts w:ascii="Arial" w:eastAsia="Times New Roman" w:hAnsi="Arial" w:cs="Arial"/>
        </w:rPr>
        <w:t xml:space="preserve">parent or </w:t>
      </w:r>
      <w:proofErr w:type="gramStart"/>
      <w:r w:rsidR="00EB05F4" w:rsidRPr="00EB05F4">
        <w:rPr>
          <w:rFonts w:ascii="Arial" w:eastAsia="Times New Roman" w:hAnsi="Arial" w:cs="Arial"/>
        </w:rPr>
        <w:t>guardian</w:t>
      </w:r>
      <w:proofErr w:type="gramEnd"/>
      <w:r w:rsidR="00EB05F4" w:rsidRPr="00EB05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you have requested </w:t>
      </w:r>
      <w:r w:rsidR="002333F1">
        <w:rPr>
          <w:rFonts w:ascii="Arial" w:eastAsia="Times New Roman" w:hAnsi="Arial" w:cs="Arial"/>
        </w:rPr>
        <w:t xml:space="preserve">PROXY </w:t>
      </w:r>
      <w:r w:rsidR="00EB05F4" w:rsidRPr="00EB05F4">
        <w:rPr>
          <w:rFonts w:ascii="Arial" w:eastAsia="Times New Roman" w:hAnsi="Arial" w:cs="Arial"/>
        </w:rPr>
        <w:t xml:space="preserve">access to </w:t>
      </w:r>
      <w:r>
        <w:rPr>
          <w:rFonts w:ascii="Arial" w:eastAsia="Times New Roman" w:hAnsi="Arial" w:cs="Arial"/>
        </w:rPr>
        <w:t xml:space="preserve">the above named child’s </w:t>
      </w:r>
      <w:r w:rsidR="00227B72">
        <w:rPr>
          <w:rFonts w:ascii="Arial" w:eastAsia="Times New Roman" w:hAnsi="Arial" w:cs="Arial"/>
        </w:rPr>
        <w:t>o</w:t>
      </w:r>
      <w:r w:rsidR="00D94189">
        <w:rPr>
          <w:rFonts w:ascii="Arial" w:eastAsia="Times New Roman" w:hAnsi="Arial" w:cs="Arial"/>
        </w:rPr>
        <w:t>nline account</w:t>
      </w:r>
      <w:r w:rsidR="00EB05F4" w:rsidRPr="00EB05F4">
        <w:rPr>
          <w:rFonts w:ascii="Arial" w:eastAsia="Times New Roman" w:hAnsi="Arial" w:cs="Arial"/>
        </w:rPr>
        <w:t xml:space="preserve">. </w:t>
      </w:r>
      <w:r w:rsidR="002333F1">
        <w:rPr>
          <w:rFonts w:ascii="Arial" w:eastAsia="Times New Roman" w:hAnsi="Arial" w:cs="Arial"/>
        </w:rPr>
        <w:t xml:space="preserve">In requesting this proxy access you </w:t>
      </w:r>
      <w:r w:rsidR="00EB05F4" w:rsidRPr="00EB05F4">
        <w:rPr>
          <w:rFonts w:ascii="Arial" w:eastAsia="Times New Roman" w:hAnsi="Arial" w:cs="Arial"/>
        </w:rPr>
        <w:t xml:space="preserve">will be able to do the following things on your </w:t>
      </w:r>
      <w:r w:rsidR="002333F1">
        <w:rPr>
          <w:rFonts w:ascii="Arial" w:eastAsia="Times New Roman" w:hAnsi="Arial" w:cs="Arial"/>
        </w:rPr>
        <w:t xml:space="preserve">child’s </w:t>
      </w:r>
      <w:r w:rsidR="00EB05F4" w:rsidRPr="00EB05F4">
        <w:rPr>
          <w:rFonts w:ascii="Arial" w:eastAsia="Times New Roman" w:hAnsi="Arial" w:cs="Arial"/>
        </w:rPr>
        <w:t>medical record:</w:t>
      </w:r>
    </w:p>
    <w:p w14:paraId="7EF981C1" w14:textId="77777777" w:rsid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4F3D0BC" w14:textId="77777777" w:rsidR="00D94189" w:rsidRDefault="00D94189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tick services you are granting access to:-</w:t>
      </w:r>
    </w:p>
    <w:p w14:paraId="589B8D71" w14:textId="77777777" w:rsidR="00D94189" w:rsidRPr="00EB05F4" w:rsidRDefault="00D94189" w:rsidP="00D941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sym w:font="Wingdings" w:char="F0FC"/>
      </w:r>
    </w:p>
    <w:p w14:paraId="628E1D63" w14:textId="77777777" w:rsidR="00EB05F4" w:rsidRPr="00EB05F4" w:rsidRDefault="00D94189" w:rsidP="00D941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Appointment booking</w:t>
      </w:r>
    </w:p>
    <w:p w14:paraId="010A4A0B" w14:textId="77777777" w:rsidR="00EB05F4" w:rsidRPr="00EB05F4" w:rsidRDefault="00D94189" w:rsidP="00D941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Request medication</w:t>
      </w:r>
    </w:p>
    <w:p w14:paraId="02C72AC4" w14:textId="77777777" w:rsidR="00EB05F4" w:rsidRDefault="00D94189" w:rsidP="00D941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Questionnaires</w:t>
      </w:r>
    </w:p>
    <w:p w14:paraId="2DC05F79" w14:textId="77777777" w:rsidR="00D94189" w:rsidRDefault="00D94189" w:rsidP="00D941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Summary record access</w:t>
      </w:r>
    </w:p>
    <w:p w14:paraId="481B61C2" w14:textId="77777777" w:rsidR="00EB05F4" w:rsidRPr="00EB05F4" w:rsidRDefault="00D94189" w:rsidP="00D941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D94189">
        <w:rPr>
          <w:rFonts w:ascii="Arial" w:eastAsia="Times New Roman" w:hAnsi="Arial" w:cs="Arial"/>
        </w:rPr>
        <w:t>Detailed coded record access (</w:t>
      </w:r>
      <w:r>
        <w:rPr>
          <w:rFonts w:ascii="Arial" w:eastAsia="Times New Roman" w:hAnsi="Arial" w:cs="Arial"/>
        </w:rPr>
        <w:t>s</w:t>
      </w:r>
      <w:r w:rsidR="00EB05F4" w:rsidRPr="00EB05F4">
        <w:rPr>
          <w:rFonts w:ascii="Arial" w:eastAsia="Times New Roman" w:hAnsi="Arial" w:cs="Arial"/>
        </w:rPr>
        <w:t xml:space="preserve">ee coded details of your consultation with any doctor or nurse at </w:t>
      </w:r>
      <w:r>
        <w:rPr>
          <w:rFonts w:ascii="Arial" w:eastAsia="Times New Roman" w:hAnsi="Arial" w:cs="Arial"/>
        </w:rPr>
        <w:t>St Austell Healthcare)</w:t>
      </w:r>
    </w:p>
    <w:p w14:paraId="5D8234E4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733F614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 xml:space="preserve">Details of the </w:t>
      </w:r>
      <w:r w:rsidR="00DC1E48">
        <w:rPr>
          <w:rFonts w:ascii="Arial" w:eastAsia="Times New Roman" w:hAnsi="Arial" w:cs="Arial"/>
          <w:b/>
          <w:u w:val="single"/>
        </w:rPr>
        <w:t xml:space="preserve">Parent/Guardian </w:t>
      </w:r>
      <w:r w:rsidR="002333F1">
        <w:rPr>
          <w:rFonts w:ascii="Arial" w:eastAsia="Times New Roman" w:hAnsi="Arial" w:cs="Arial"/>
          <w:b/>
          <w:u w:val="single"/>
        </w:rPr>
        <w:t>requesting PROXY</w:t>
      </w:r>
      <w:r w:rsidR="00DC1E48">
        <w:rPr>
          <w:rFonts w:ascii="Arial" w:eastAsia="Times New Roman" w:hAnsi="Arial" w:cs="Arial"/>
          <w:b/>
          <w:u w:val="single"/>
        </w:rPr>
        <w:t xml:space="preserve"> </w:t>
      </w:r>
      <w:r w:rsidRPr="00EB05F4">
        <w:rPr>
          <w:rFonts w:ascii="Arial" w:eastAsia="Times New Roman" w:hAnsi="Arial" w:cs="Arial"/>
          <w:b/>
          <w:u w:val="single"/>
        </w:rPr>
        <w:t>access:</w:t>
      </w:r>
    </w:p>
    <w:p w14:paraId="4F7442A5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A2D8491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Full Name: ………………………………………………………………………………..</w:t>
      </w:r>
    </w:p>
    <w:p w14:paraId="7F43733B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9A8A65A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Date of Birth: ……………………………………………………………………………..</w:t>
      </w:r>
    </w:p>
    <w:p w14:paraId="3602B7B8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14ECC56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Address: ………………………………………………………………………………….</w:t>
      </w:r>
    </w:p>
    <w:p w14:paraId="6701C573" w14:textId="77777777" w:rsid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A00AE2F" w14:textId="77777777" w:rsidR="00D94189" w:rsidRPr="00EB05F4" w:rsidRDefault="00D94189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Relationship:</w:t>
      </w:r>
      <w:r w:rsidRPr="00D9418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…………………………………………………………………………….</w:t>
      </w:r>
    </w:p>
    <w:p w14:paraId="17272003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303CBE2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EB05F4">
        <w:rPr>
          <w:rFonts w:ascii="Arial" w:eastAsia="Times New Roman" w:hAnsi="Arial" w:cs="Arial"/>
          <w:b/>
          <w:u w:val="single"/>
        </w:rPr>
        <w:t>Stopping access:</w:t>
      </w:r>
    </w:p>
    <w:p w14:paraId="53B1912A" w14:textId="77777777" w:rsidR="00EB05F4" w:rsidRPr="00EB05F4" w:rsidRDefault="002333F1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Proxy access to</w:t>
      </w:r>
      <w:r w:rsidR="00DC1E48">
        <w:rPr>
          <w:rFonts w:ascii="Arial" w:eastAsia="Times New Roman" w:hAnsi="Arial" w:cs="Arial"/>
        </w:rPr>
        <w:t xml:space="preserve"> your </w:t>
      </w:r>
      <w:r>
        <w:rPr>
          <w:rFonts w:ascii="Arial" w:eastAsia="Times New Roman" w:hAnsi="Arial" w:cs="Arial"/>
        </w:rPr>
        <w:t xml:space="preserve">child’s account will be </w:t>
      </w:r>
      <w:r w:rsidR="00DC1E48">
        <w:rPr>
          <w:rFonts w:ascii="Arial" w:eastAsia="Times New Roman" w:hAnsi="Arial" w:cs="Arial"/>
        </w:rPr>
        <w:t>stopped</w:t>
      </w:r>
      <w:r>
        <w:rPr>
          <w:rFonts w:ascii="Arial" w:eastAsia="Times New Roman" w:hAnsi="Arial" w:cs="Arial"/>
        </w:rPr>
        <w:t xml:space="preserve"> on the day of their 11</w:t>
      </w:r>
      <w:r w:rsidRPr="002333F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birthday.</w:t>
      </w:r>
    </w:p>
    <w:p w14:paraId="5E1ADFF5" w14:textId="77777777" w:rsidR="00EB05F4" w:rsidRPr="00EB05F4" w:rsidRDefault="00EB05F4" w:rsidP="00EA52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80EA2D4" w14:textId="77777777" w:rsidR="00EB05F4" w:rsidRPr="00EB05F4" w:rsidRDefault="00EB05F4" w:rsidP="00EA524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B05F4">
        <w:rPr>
          <w:rFonts w:ascii="Arial" w:eastAsia="Times New Roman" w:hAnsi="Arial" w:cs="Arial"/>
          <w:b/>
        </w:rPr>
        <w:t xml:space="preserve">Please sign below to confirm that you have read and understood the information on this form. </w:t>
      </w:r>
    </w:p>
    <w:p w14:paraId="74897D46" w14:textId="77777777" w:rsidR="00EB05F4" w:rsidRPr="00EB05F4" w:rsidRDefault="00EB05F4" w:rsidP="00EA524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997D399" w14:textId="77777777" w:rsidR="00EB05F4" w:rsidRDefault="00EB05F4" w:rsidP="00EA52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05F4">
        <w:rPr>
          <w:rFonts w:ascii="Arial" w:eastAsia="Times New Roman" w:hAnsi="Arial" w:cs="Arial"/>
        </w:rPr>
        <w:t>Signature:…………………………………………………</w:t>
      </w:r>
      <w:r w:rsidR="00D94189">
        <w:rPr>
          <w:rFonts w:ascii="Arial" w:eastAsia="Times New Roman" w:hAnsi="Arial" w:cs="Arial"/>
        </w:rPr>
        <w:t xml:space="preserve">  Date: …………………………….</w:t>
      </w:r>
    </w:p>
    <w:p w14:paraId="309D8773" w14:textId="77777777" w:rsidR="00D94189" w:rsidRDefault="00D94189" w:rsidP="00EA52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620BB7" w14:textId="77777777" w:rsidR="00DC1E48" w:rsidRPr="00DC1E48" w:rsidRDefault="00DC1E48" w:rsidP="00EA524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DC1E48">
        <w:rPr>
          <w:rFonts w:ascii="Arial" w:eastAsia="Times New Roman" w:hAnsi="Arial" w:cs="Arial"/>
          <w:i/>
          <w:u w:val="single"/>
        </w:rPr>
        <w:t>To be completed by SAH staff member:-</w:t>
      </w:r>
    </w:p>
    <w:p w14:paraId="1A682328" w14:textId="77777777" w:rsidR="00DC1E48" w:rsidRPr="00DC1E48" w:rsidRDefault="00DC1E48" w:rsidP="00EA524F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2819676F" w14:textId="77777777" w:rsidR="00D94189" w:rsidRPr="00DC1E48" w:rsidRDefault="00851A8B" w:rsidP="00DC1E48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 xml:space="preserve">Type of photo ID Documentation seen for </w:t>
      </w:r>
      <w:r w:rsidR="00D51849">
        <w:rPr>
          <w:rFonts w:ascii="Arial" w:hAnsi="Arial" w:cs="Arial"/>
          <w:i/>
        </w:rPr>
        <w:t>parent</w:t>
      </w:r>
      <w:r w:rsidR="00DC1E48">
        <w:rPr>
          <w:rFonts w:ascii="Arial" w:eastAsia="Times New Roman" w:hAnsi="Arial" w:cs="Arial"/>
          <w:i/>
        </w:rPr>
        <w:t>___________________________</w:t>
      </w:r>
      <w:r w:rsidR="004346F4">
        <w:rPr>
          <w:rFonts w:ascii="Arial" w:eastAsia="Times New Roman" w:hAnsi="Arial" w:cs="Arial"/>
          <w:i/>
        </w:rPr>
        <w:t>_</w:t>
      </w:r>
      <w:r w:rsidR="00DC1E48">
        <w:rPr>
          <w:rFonts w:ascii="Arial" w:eastAsia="Times New Roman" w:hAnsi="Arial" w:cs="Arial"/>
          <w:i/>
        </w:rPr>
        <w:t>______</w:t>
      </w:r>
    </w:p>
    <w:p w14:paraId="71A1E61D" w14:textId="77777777" w:rsidR="00DC1E48" w:rsidRDefault="00DC1E48" w:rsidP="00DC1E48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C1E48">
        <w:rPr>
          <w:rFonts w:ascii="Arial" w:eastAsia="Times New Roman" w:hAnsi="Arial" w:cs="Arial"/>
          <w:i/>
        </w:rPr>
        <w:t>Date seen</w:t>
      </w:r>
      <w:r w:rsidRPr="00DC1E48"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ab/>
      </w:r>
      <w:r w:rsidR="004346F4">
        <w:rPr>
          <w:rFonts w:ascii="Arial" w:eastAsia="Times New Roman" w:hAnsi="Arial" w:cs="Arial"/>
          <w:i/>
        </w:rPr>
        <w:tab/>
      </w:r>
      <w:r w:rsidRPr="00DC1E48">
        <w:rPr>
          <w:rFonts w:ascii="Arial" w:eastAsia="Times New Roman" w:hAnsi="Arial" w:cs="Arial"/>
          <w:i/>
        </w:rPr>
        <w:t>_____/_____/_____</w:t>
      </w:r>
    </w:p>
    <w:p w14:paraId="6B05C9BD" w14:textId="77777777" w:rsidR="00B3299C" w:rsidRPr="00B3299C" w:rsidRDefault="00B3299C" w:rsidP="00B3299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B3299C">
        <w:rPr>
          <w:rFonts w:ascii="Arial" w:eastAsia="Times New Roman" w:hAnsi="Arial" w:cs="Arial"/>
          <w:i/>
        </w:rPr>
        <w:t>Staff Members Initials</w:t>
      </w:r>
      <w:r w:rsidRPr="00B3299C">
        <w:rPr>
          <w:rFonts w:ascii="Arial" w:eastAsia="Times New Roman" w:hAnsi="Arial" w:cs="Arial"/>
          <w:i/>
        </w:rPr>
        <w:tab/>
      </w:r>
      <w:r w:rsidRPr="00B3299C">
        <w:rPr>
          <w:rFonts w:ascii="Arial" w:eastAsia="Times New Roman" w:hAnsi="Arial" w:cs="Arial"/>
          <w:i/>
        </w:rPr>
        <w:tab/>
      </w:r>
      <w:r w:rsidRPr="00B3299C">
        <w:rPr>
          <w:rFonts w:ascii="Arial" w:eastAsia="Times New Roman" w:hAnsi="Arial" w:cs="Arial"/>
          <w:i/>
        </w:rPr>
        <w:tab/>
        <w:t>__________</w:t>
      </w:r>
    </w:p>
    <w:p w14:paraId="58194461" w14:textId="77777777" w:rsidR="007F13B9" w:rsidRDefault="007F13B9">
      <w:pPr>
        <w:rPr>
          <w:rFonts w:ascii="Arial" w:eastAsia="Times New Roman" w:hAnsi="Arial" w:cs="Arial"/>
          <w:b/>
          <w:bCs/>
          <w:lang w:val="x-none"/>
        </w:rPr>
      </w:pPr>
    </w:p>
    <w:sectPr w:rsidR="007F13B9" w:rsidSect="00FF072C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B5AE" w14:textId="77777777" w:rsidR="009B7812" w:rsidRDefault="009B7812" w:rsidP="00D576B8">
      <w:pPr>
        <w:spacing w:after="0" w:line="240" w:lineRule="auto"/>
      </w:pPr>
      <w:r>
        <w:separator/>
      </w:r>
    </w:p>
  </w:endnote>
  <w:endnote w:type="continuationSeparator" w:id="0">
    <w:p w14:paraId="4D09ADC7" w14:textId="77777777" w:rsidR="009B7812" w:rsidRDefault="009B7812" w:rsidP="00D5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FD0" w14:textId="77777777" w:rsidR="004963F9" w:rsidRDefault="004963F9" w:rsidP="00613D31">
    <w:pPr>
      <w:pStyle w:val="Footer"/>
    </w:pPr>
  </w:p>
  <w:p w14:paraId="79F3E09D" w14:textId="77777777" w:rsidR="004963F9" w:rsidRDefault="0049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9017" w14:textId="77777777" w:rsidR="009B7812" w:rsidRDefault="009B7812" w:rsidP="00D576B8">
      <w:pPr>
        <w:spacing w:after="0" w:line="240" w:lineRule="auto"/>
      </w:pPr>
      <w:r>
        <w:separator/>
      </w:r>
    </w:p>
  </w:footnote>
  <w:footnote w:type="continuationSeparator" w:id="0">
    <w:p w14:paraId="5D537C4C" w14:textId="77777777" w:rsidR="009B7812" w:rsidRDefault="009B7812" w:rsidP="00D5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DB436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C92"/>
    <w:multiLevelType w:val="hybridMultilevel"/>
    <w:tmpl w:val="32CAC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5A4"/>
    <w:multiLevelType w:val="hybridMultilevel"/>
    <w:tmpl w:val="EDA6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2A8"/>
    <w:multiLevelType w:val="hybridMultilevel"/>
    <w:tmpl w:val="99AAB648"/>
    <w:lvl w:ilvl="0" w:tplc="DEDAF2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A77"/>
    <w:multiLevelType w:val="hybridMultilevel"/>
    <w:tmpl w:val="7010B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1D5A"/>
    <w:multiLevelType w:val="hybridMultilevel"/>
    <w:tmpl w:val="6B60A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5B6"/>
    <w:multiLevelType w:val="hybridMultilevel"/>
    <w:tmpl w:val="34DA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4B2A"/>
    <w:multiLevelType w:val="hybridMultilevel"/>
    <w:tmpl w:val="0F96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50DD"/>
    <w:multiLevelType w:val="hybridMultilevel"/>
    <w:tmpl w:val="0E949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84EE0"/>
    <w:multiLevelType w:val="hybridMultilevel"/>
    <w:tmpl w:val="40FC58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EA1"/>
    <w:multiLevelType w:val="hybridMultilevel"/>
    <w:tmpl w:val="ABB00C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3CF9"/>
    <w:multiLevelType w:val="hybridMultilevel"/>
    <w:tmpl w:val="C1881DB6"/>
    <w:lvl w:ilvl="0" w:tplc="DEDAF2C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71567"/>
    <w:multiLevelType w:val="hybridMultilevel"/>
    <w:tmpl w:val="A5007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29A1"/>
    <w:multiLevelType w:val="hybridMultilevel"/>
    <w:tmpl w:val="9F6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234D"/>
    <w:multiLevelType w:val="hybridMultilevel"/>
    <w:tmpl w:val="0A0A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570A"/>
    <w:multiLevelType w:val="hybridMultilevel"/>
    <w:tmpl w:val="D2DC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A4D4A"/>
    <w:multiLevelType w:val="hybridMultilevel"/>
    <w:tmpl w:val="CA7A2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783B"/>
    <w:multiLevelType w:val="hybridMultilevel"/>
    <w:tmpl w:val="BA2E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58F4"/>
    <w:multiLevelType w:val="hybridMultilevel"/>
    <w:tmpl w:val="8F10F01C"/>
    <w:lvl w:ilvl="0" w:tplc="F662C756">
      <w:numFmt w:val="bullet"/>
      <w:lvlText w:val="•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3023"/>
    <w:multiLevelType w:val="hybridMultilevel"/>
    <w:tmpl w:val="FBAA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52B69"/>
    <w:multiLevelType w:val="hybridMultilevel"/>
    <w:tmpl w:val="3722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36208"/>
    <w:multiLevelType w:val="hybridMultilevel"/>
    <w:tmpl w:val="221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42E7D"/>
    <w:multiLevelType w:val="hybridMultilevel"/>
    <w:tmpl w:val="79D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EB4"/>
    <w:multiLevelType w:val="hybridMultilevel"/>
    <w:tmpl w:val="208CE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C5FC1"/>
    <w:multiLevelType w:val="hybridMultilevel"/>
    <w:tmpl w:val="7560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31042"/>
    <w:multiLevelType w:val="hybridMultilevel"/>
    <w:tmpl w:val="E9CCD448"/>
    <w:lvl w:ilvl="0" w:tplc="1EFC29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C01EB"/>
    <w:multiLevelType w:val="hybridMultilevel"/>
    <w:tmpl w:val="BA2E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10BA4"/>
    <w:multiLevelType w:val="hybridMultilevel"/>
    <w:tmpl w:val="8BDAC6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64BD6"/>
    <w:multiLevelType w:val="hybridMultilevel"/>
    <w:tmpl w:val="2B26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D5AE9"/>
    <w:multiLevelType w:val="hybridMultilevel"/>
    <w:tmpl w:val="ED2424DA"/>
    <w:lvl w:ilvl="0" w:tplc="1EFC2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A74FC"/>
    <w:multiLevelType w:val="hybridMultilevel"/>
    <w:tmpl w:val="66844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4B3"/>
    <w:multiLevelType w:val="hybridMultilevel"/>
    <w:tmpl w:val="97AAFF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6263"/>
    <w:multiLevelType w:val="hybridMultilevel"/>
    <w:tmpl w:val="8FD6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1546"/>
    <w:multiLevelType w:val="hybridMultilevel"/>
    <w:tmpl w:val="8C0E5CB2"/>
    <w:lvl w:ilvl="0" w:tplc="1C347BD2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B356D"/>
    <w:multiLevelType w:val="hybridMultilevel"/>
    <w:tmpl w:val="CB3A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96E9A"/>
    <w:multiLevelType w:val="hybridMultilevel"/>
    <w:tmpl w:val="B34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90944">
    <w:abstractNumId w:val="32"/>
  </w:num>
  <w:num w:numId="2" w16cid:durableId="1375930665">
    <w:abstractNumId w:val="15"/>
  </w:num>
  <w:num w:numId="3" w16cid:durableId="760763539">
    <w:abstractNumId w:val="34"/>
  </w:num>
  <w:num w:numId="4" w16cid:durableId="245455891">
    <w:abstractNumId w:val="28"/>
  </w:num>
  <w:num w:numId="5" w16cid:durableId="232664527">
    <w:abstractNumId w:val="4"/>
  </w:num>
  <w:num w:numId="6" w16cid:durableId="695421348">
    <w:abstractNumId w:val="1"/>
  </w:num>
  <w:num w:numId="7" w16cid:durableId="553810554">
    <w:abstractNumId w:val="2"/>
  </w:num>
  <w:num w:numId="8" w16cid:durableId="1806924177">
    <w:abstractNumId w:val="22"/>
  </w:num>
  <w:num w:numId="9" w16cid:durableId="464592226">
    <w:abstractNumId w:val="24"/>
  </w:num>
  <w:num w:numId="10" w16cid:durableId="2040425439">
    <w:abstractNumId w:val="3"/>
  </w:num>
  <w:num w:numId="11" w16cid:durableId="1825655895">
    <w:abstractNumId w:val="11"/>
  </w:num>
  <w:num w:numId="12" w16cid:durableId="793601740">
    <w:abstractNumId w:val="35"/>
  </w:num>
  <w:num w:numId="13" w16cid:durableId="2124424347">
    <w:abstractNumId w:val="10"/>
  </w:num>
  <w:num w:numId="14" w16cid:durableId="1535772992">
    <w:abstractNumId w:val="16"/>
  </w:num>
  <w:num w:numId="15" w16cid:durableId="1755131684">
    <w:abstractNumId w:val="0"/>
  </w:num>
  <w:num w:numId="16" w16cid:durableId="1177695925">
    <w:abstractNumId w:val="31"/>
  </w:num>
  <w:num w:numId="17" w16cid:durableId="1183738043">
    <w:abstractNumId w:val="13"/>
  </w:num>
  <w:num w:numId="18" w16cid:durableId="1320841871">
    <w:abstractNumId w:val="6"/>
  </w:num>
  <w:num w:numId="19" w16cid:durableId="423840828">
    <w:abstractNumId w:val="5"/>
  </w:num>
  <w:num w:numId="20" w16cid:durableId="1615940476">
    <w:abstractNumId w:val="30"/>
  </w:num>
  <w:num w:numId="21" w16cid:durableId="1781605822">
    <w:abstractNumId w:val="14"/>
  </w:num>
  <w:num w:numId="22" w16cid:durableId="492455159">
    <w:abstractNumId w:val="19"/>
  </w:num>
  <w:num w:numId="23" w16cid:durableId="1808158124">
    <w:abstractNumId w:val="12"/>
  </w:num>
  <w:num w:numId="24" w16cid:durableId="72356858">
    <w:abstractNumId w:val="8"/>
  </w:num>
  <w:num w:numId="25" w16cid:durableId="145363232">
    <w:abstractNumId w:val="9"/>
  </w:num>
  <w:num w:numId="26" w16cid:durableId="500849856">
    <w:abstractNumId w:val="27"/>
  </w:num>
  <w:num w:numId="27" w16cid:durableId="282465237">
    <w:abstractNumId w:val="26"/>
  </w:num>
  <w:num w:numId="28" w16cid:durableId="373425525">
    <w:abstractNumId w:val="23"/>
  </w:num>
  <w:num w:numId="29" w16cid:durableId="1773932571">
    <w:abstractNumId w:val="20"/>
  </w:num>
  <w:num w:numId="30" w16cid:durableId="966740328">
    <w:abstractNumId w:val="21"/>
  </w:num>
  <w:num w:numId="31" w16cid:durableId="259292477">
    <w:abstractNumId w:val="7"/>
  </w:num>
  <w:num w:numId="32" w16cid:durableId="115999259">
    <w:abstractNumId w:val="18"/>
  </w:num>
  <w:num w:numId="33" w16cid:durableId="502859772">
    <w:abstractNumId w:val="17"/>
  </w:num>
  <w:num w:numId="34" w16cid:durableId="656878490">
    <w:abstractNumId w:val="25"/>
  </w:num>
  <w:num w:numId="35" w16cid:durableId="1185168244">
    <w:abstractNumId w:val="29"/>
  </w:num>
  <w:num w:numId="36" w16cid:durableId="9902584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B8"/>
    <w:rsid w:val="00016045"/>
    <w:rsid w:val="00033035"/>
    <w:rsid w:val="00046F91"/>
    <w:rsid w:val="000862AC"/>
    <w:rsid w:val="000C1CF6"/>
    <w:rsid w:val="000D6C8E"/>
    <w:rsid w:val="000F5AAA"/>
    <w:rsid w:val="001010B4"/>
    <w:rsid w:val="00125006"/>
    <w:rsid w:val="00143881"/>
    <w:rsid w:val="0016422F"/>
    <w:rsid w:val="00167B32"/>
    <w:rsid w:val="00171770"/>
    <w:rsid w:val="0018531C"/>
    <w:rsid w:val="001913CD"/>
    <w:rsid w:val="00197377"/>
    <w:rsid w:val="001D0031"/>
    <w:rsid w:val="0020500E"/>
    <w:rsid w:val="00227B72"/>
    <w:rsid w:val="0023339A"/>
    <w:rsid w:val="002333F1"/>
    <w:rsid w:val="00262CAC"/>
    <w:rsid w:val="00267401"/>
    <w:rsid w:val="002903C2"/>
    <w:rsid w:val="002A1EE3"/>
    <w:rsid w:val="002A2893"/>
    <w:rsid w:val="002B481F"/>
    <w:rsid w:val="002B5181"/>
    <w:rsid w:val="002D6A52"/>
    <w:rsid w:val="002E42A0"/>
    <w:rsid w:val="002F6A07"/>
    <w:rsid w:val="0030337D"/>
    <w:rsid w:val="00311C2C"/>
    <w:rsid w:val="00353BC6"/>
    <w:rsid w:val="003621A8"/>
    <w:rsid w:val="00364DF8"/>
    <w:rsid w:val="00372B98"/>
    <w:rsid w:val="00373310"/>
    <w:rsid w:val="00394FB5"/>
    <w:rsid w:val="003A1E87"/>
    <w:rsid w:val="003A5ABA"/>
    <w:rsid w:val="003A6F9C"/>
    <w:rsid w:val="003B25A1"/>
    <w:rsid w:val="003C3AF5"/>
    <w:rsid w:val="003F4362"/>
    <w:rsid w:val="00410C70"/>
    <w:rsid w:val="004151F3"/>
    <w:rsid w:val="004204A3"/>
    <w:rsid w:val="004346F4"/>
    <w:rsid w:val="004415C5"/>
    <w:rsid w:val="004418FF"/>
    <w:rsid w:val="0045325F"/>
    <w:rsid w:val="0046771B"/>
    <w:rsid w:val="00491EE6"/>
    <w:rsid w:val="00494B42"/>
    <w:rsid w:val="004963F9"/>
    <w:rsid w:val="004964BE"/>
    <w:rsid w:val="004B2926"/>
    <w:rsid w:val="004D2CB4"/>
    <w:rsid w:val="00524297"/>
    <w:rsid w:val="005553BC"/>
    <w:rsid w:val="00563DDB"/>
    <w:rsid w:val="00575E9A"/>
    <w:rsid w:val="00582D8F"/>
    <w:rsid w:val="00584531"/>
    <w:rsid w:val="005B0C83"/>
    <w:rsid w:val="005F6549"/>
    <w:rsid w:val="00613D31"/>
    <w:rsid w:val="00634B61"/>
    <w:rsid w:val="00653501"/>
    <w:rsid w:val="006546CF"/>
    <w:rsid w:val="006811E9"/>
    <w:rsid w:val="00690EF8"/>
    <w:rsid w:val="00691959"/>
    <w:rsid w:val="00693D03"/>
    <w:rsid w:val="006B16F7"/>
    <w:rsid w:val="006C0C8B"/>
    <w:rsid w:val="006E0B7B"/>
    <w:rsid w:val="00726A3F"/>
    <w:rsid w:val="00733492"/>
    <w:rsid w:val="007358AD"/>
    <w:rsid w:val="007373F4"/>
    <w:rsid w:val="0074359F"/>
    <w:rsid w:val="0074470B"/>
    <w:rsid w:val="00773B88"/>
    <w:rsid w:val="00775B1A"/>
    <w:rsid w:val="00780BB6"/>
    <w:rsid w:val="007848D5"/>
    <w:rsid w:val="00793E25"/>
    <w:rsid w:val="007B6E0F"/>
    <w:rsid w:val="007E4BB5"/>
    <w:rsid w:val="007F13B9"/>
    <w:rsid w:val="00825C94"/>
    <w:rsid w:val="00851A8B"/>
    <w:rsid w:val="00870849"/>
    <w:rsid w:val="008901EA"/>
    <w:rsid w:val="008B04FD"/>
    <w:rsid w:val="008B70C5"/>
    <w:rsid w:val="008C5F39"/>
    <w:rsid w:val="008D050A"/>
    <w:rsid w:val="00915179"/>
    <w:rsid w:val="009271B2"/>
    <w:rsid w:val="00977DAE"/>
    <w:rsid w:val="009A6C92"/>
    <w:rsid w:val="009B3FB6"/>
    <w:rsid w:val="009B7812"/>
    <w:rsid w:val="009E143F"/>
    <w:rsid w:val="00A0630D"/>
    <w:rsid w:val="00A12C2C"/>
    <w:rsid w:val="00A1649D"/>
    <w:rsid w:val="00A20292"/>
    <w:rsid w:val="00A33F1E"/>
    <w:rsid w:val="00A37B55"/>
    <w:rsid w:val="00A41D73"/>
    <w:rsid w:val="00A450F8"/>
    <w:rsid w:val="00A50DCA"/>
    <w:rsid w:val="00A5622A"/>
    <w:rsid w:val="00A90948"/>
    <w:rsid w:val="00AA6556"/>
    <w:rsid w:val="00AA6B40"/>
    <w:rsid w:val="00AC02ED"/>
    <w:rsid w:val="00AD2B6E"/>
    <w:rsid w:val="00AD5D01"/>
    <w:rsid w:val="00AE5C53"/>
    <w:rsid w:val="00AE5EDD"/>
    <w:rsid w:val="00B078D7"/>
    <w:rsid w:val="00B16B3C"/>
    <w:rsid w:val="00B2753D"/>
    <w:rsid w:val="00B3299C"/>
    <w:rsid w:val="00B47FC4"/>
    <w:rsid w:val="00B611F7"/>
    <w:rsid w:val="00B6416A"/>
    <w:rsid w:val="00B708E8"/>
    <w:rsid w:val="00B91242"/>
    <w:rsid w:val="00BB7968"/>
    <w:rsid w:val="00BE5AE9"/>
    <w:rsid w:val="00BF7EFC"/>
    <w:rsid w:val="00C01589"/>
    <w:rsid w:val="00C1063B"/>
    <w:rsid w:val="00C12AA5"/>
    <w:rsid w:val="00C27A4E"/>
    <w:rsid w:val="00C45083"/>
    <w:rsid w:val="00C45F09"/>
    <w:rsid w:val="00C726FD"/>
    <w:rsid w:val="00C75C4C"/>
    <w:rsid w:val="00C87FBE"/>
    <w:rsid w:val="00C90F06"/>
    <w:rsid w:val="00CA45C7"/>
    <w:rsid w:val="00CA64B5"/>
    <w:rsid w:val="00CB2D87"/>
    <w:rsid w:val="00CF79B5"/>
    <w:rsid w:val="00D04FA2"/>
    <w:rsid w:val="00D31552"/>
    <w:rsid w:val="00D3519E"/>
    <w:rsid w:val="00D476DA"/>
    <w:rsid w:val="00D51849"/>
    <w:rsid w:val="00D576B8"/>
    <w:rsid w:val="00D73F54"/>
    <w:rsid w:val="00D74827"/>
    <w:rsid w:val="00D94189"/>
    <w:rsid w:val="00DA47CA"/>
    <w:rsid w:val="00DC1E48"/>
    <w:rsid w:val="00DC4ABD"/>
    <w:rsid w:val="00DE6B70"/>
    <w:rsid w:val="00E4180D"/>
    <w:rsid w:val="00E52E34"/>
    <w:rsid w:val="00E543A0"/>
    <w:rsid w:val="00E73FF6"/>
    <w:rsid w:val="00E81F14"/>
    <w:rsid w:val="00EA1CE8"/>
    <w:rsid w:val="00EA524F"/>
    <w:rsid w:val="00EB05F4"/>
    <w:rsid w:val="00EB1119"/>
    <w:rsid w:val="00EB62D4"/>
    <w:rsid w:val="00EB668E"/>
    <w:rsid w:val="00ED1CF9"/>
    <w:rsid w:val="00F257FB"/>
    <w:rsid w:val="00F316D4"/>
    <w:rsid w:val="00F54B15"/>
    <w:rsid w:val="00F61AC0"/>
    <w:rsid w:val="00F62D8A"/>
    <w:rsid w:val="00FB02AD"/>
    <w:rsid w:val="00FF072C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DF49"/>
  <w15:docId w15:val="{42FC460C-184E-4CC6-9BE9-AFDCBC2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B8"/>
  </w:style>
  <w:style w:type="paragraph" w:styleId="Footer">
    <w:name w:val="footer"/>
    <w:basedOn w:val="Normal"/>
    <w:link w:val="FooterChar"/>
    <w:uiPriority w:val="99"/>
    <w:unhideWhenUsed/>
    <w:rsid w:val="00D5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B8"/>
  </w:style>
  <w:style w:type="character" w:styleId="Hyperlink">
    <w:name w:val="Hyperlink"/>
    <w:basedOn w:val="DefaultParagraphFont"/>
    <w:uiPriority w:val="99"/>
    <w:unhideWhenUsed/>
    <w:rsid w:val="00D576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5D01"/>
    <w:pPr>
      <w:spacing w:after="0" w:line="240" w:lineRule="auto"/>
    </w:pPr>
  </w:style>
  <w:style w:type="table" w:styleId="TableGrid">
    <w:name w:val="Table Grid"/>
    <w:basedOn w:val="TableNormal"/>
    <w:uiPriority w:val="59"/>
    <w:rsid w:val="0073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1E9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6811E9"/>
    <w:rPr>
      <w:b/>
      <w:bCs/>
    </w:rPr>
  </w:style>
  <w:style w:type="character" w:styleId="Emphasis">
    <w:name w:val="Emphasis"/>
    <w:basedOn w:val="DefaultParagraphFont"/>
    <w:qFormat/>
    <w:rsid w:val="006811E9"/>
    <w:rPr>
      <w:i/>
      <w:iCs/>
    </w:rPr>
  </w:style>
  <w:style w:type="paragraph" w:styleId="ListParagraph">
    <w:name w:val="List Paragraph"/>
    <w:basedOn w:val="Normal"/>
    <w:uiPriority w:val="34"/>
    <w:qFormat/>
    <w:rsid w:val="002E42A0"/>
    <w:pPr>
      <w:ind w:left="720"/>
      <w:contextualSpacing/>
    </w:pPr>
  </w:style>
  <w:style w:type="paragraph" w:customStyle="1" w:styleId="FPMredflyer">
    <w:name w:val="FPM red flyer"/>
    <w:basedOn w:val="Normal"/>
    <w:rsid w:val="00A1649D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AC0C-FEF3-4C74-935F-387557BA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Marshall</dc:creator>
  <cp:lastModifiedBy>MCMILLAN, Anita (ST AUSTELL HEALTH GROUP)</cp:lastModifiedBy>
  <cp:revision>6</cp:revision>
  <cp:lastPrinted>2018-05-31T13:01:00Z</cp:lastPrinted>
  <dcterms:created xsi:type="dcterms:W3CDTF">2019-10-17T11:58:00Z</dcterms:created>
  <dcterms:modified xsi:type="dcterms:W3CDTF">2023-08-03T13:30:00Z</dcterms:modified>
</cp:coreProperties>
</file>